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870398">
        <w:rPr>
          <w:rFonts w:eastAsia="Calibri"/>
          <w:b/>
          <w:color w:val="000000"/>
        </w:rPr>
        <w:t>260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аукциона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25.01.2024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19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п. Подгорный, ул. Кировская, 9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83774F">
        <w:t xml:space="preserve">п. Подгорный, ул. Кировская, 9, </w:t>
      </w:r>
      <w:proofErr w:type="spellStart"/>
      <w:r w:rsidR="0083774F">
        <w:t>пом</w:t>
      </w:r>
      <w:proofErr w:type="spellEnd"/>
      <w:r w:rsidR="0083774F">
        <w:t xml:space="preserve">. </w:t>
      </w:r>
      <w:r w:rsidRPr="003F551F">
        <w:t>2;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83774F">
        <w:t>54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83774F">
        <w:t>50,8</w:t>
      </w:r>
      <w:r w:rsidRPr="003F551F">
        <w:t xml:space="preserve"> кв.метров;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Pr="003F551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>
        <w:rPr>
          <w:b/>
        </w:rPr>
        <w:t>расположе</w:t>
      </w:r>
      <w:r w:rsidRPr="003F551F">
        <w:rPr>
          <w:b/>
        </w:rPr>
        <w:t xml:space="preserve">ние – </w:t>
      </w:r>
      <w:r w:rsidRPr="0083774F">
        <w:t xml:space="preserve">подвал </w:t>
      </w:r>
      <w:r w:rsidRPr="003F551F">
        <w:t>нежило</w:t>
      </w:r>
      <w:r>
        <w:t>го здания.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 и земельного участка</w:t>
      </w:r>
      <w:r w:rsidR="00032CE9">
        <w:t>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83774F" w:rsidRPr="008E0CC4">
        <w:t xml:space="preserve">Помещение </w:t>
      </w:r>
      <w:r w:rsidR="0083774F">
        <w:t xml:space="preserve">отдельного входа с улицы не </w:t>
      </w:r>
      <w:r w:rsidR="0083774F" w:rsidRPr="008E0CC4">
        <w:t>имеет</w:t>
      </w:r>
      <w:r w:rsidR="0083774F">
        <w:t xml:space="preserve">. Доступ в помещение </w:t>
      </w:r>
      <w:r w:rsidR="0083774F"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 w:rsidR="00802CFA">
        <w:t xml:space="preserve"> ленточный</w:t>
      </w:r>
      <w:r w:rsidR="0083774F" w:rsidRPr="0083774F">
        <w:t>. Наружные</w:t>
      </w:r>
      <w:r w:rsidR="0083774F" w:rsidRPr="008E0CC4">
        <w:t xml:space="preserve"> стены – </w:t>
      </w:r>
      <w:r w:rsidR="00802CFA">
        <w:rPr>
          <w:bCs/>
        </w:rPr>
        <w:t>кирпичные</w:t>
      </w:r>
      <w:r w:rsidR="0083774F"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3774F" w:rsidRPr="008E0CC4">
        <w:rPr>
          <w:color w:val="FF0000"/>
        </w:rPr>
        <w:t xml:space="preserve"> </w:t>
      </w:r>
      <w:r w:rsidR="0083774F" w:rsidRPr="00231148">
        <w:t>Центра</w:t>
      </w:r>
      <w:r w:rsidR="0083774F">
        <w:t xml:space="preserve">лизованные системы горячего и холодного водоснабжения, канализации расположены в местах общего пользования </w:t>
      </w:r>
      <w:r w:rsidR="00802CFA">
        <w:t xml:space="preserve">на 1-ом этаже нежилого </w:t>
      </w:r>
      <w:r w:rsidR="0083774F">
        <w:t xml:space="preserve">здания. </w:t>
      </w:r>
      <w:r w:rsidRPr="00FB02AC">
        <w:t xml:space="preserve">Непосредственно к Объекту имеются подъездные </w:t>
      </w:r>
      <w:r w:rsidR="00032CE9">
        <w:t xml:space="preserve">асфальтированные </w:t>
      </w:r>
      <w:r w:rsidRPr="00FB02AC">
        <w:t xml:space="preserve">дороги. </w:t>
      </w:r>
      <w:r w:rsidR="0083774F">
        <w:t xml:space="preserve">Нежилое здание, в котором расположен объект, находится </w:t>
      </w:r>
      <w:r w:rsidRPr="00FB02AC">
        <w:t xml:space="preserve">на земельном участке общей площадью </w:t>
      </w:r>
      <w:r w:rsidR="0083774F">
        <w:t>4 200</w:t>
      </w:r>
      <w:r w:rsidR="003F551F">
        <w:t>,0</w:t>
      </w:r>
      <w:r w:rsidRPr="00FB02AC">
        <w:t xml:space="preserve"> кв.м. с кадастровым номером </w:t>
      </w:r>
      <w:r w:rsidR="0083774F" w:rsidRPr="00660385">
        <w:t>24:58:0801003:46</w:t>
      </w:r>
      <w:r w:rsidRPr="00FB02AC">
        <w:t xml:space="preserve">, местоположение земельного участка </w:t>
      </w:r>
      <w:r w:rsidR="0083774F" w:rsidRPr="009710C1">
        <w:t xml:space="preserve">местоположение земельного участка: </w:t>
      </w:r>
      <w:r w:rsidR="0083774F" w:rsidRPr="00660385">
        <w:t>Красноярский край, ЗАТО Железногорск, пос. Подгорный, ул. Кировская, 9</w:t>
      </w:r>
      <w:r w:rsidR="0083774F" w:rsidRPr="009710C1">
        <w:t xml:space="preserve">, разрешенное использование: </w:t>
      </w:r>
      <w:r w:rsidR="0083774F" w:rsidRPr="00660385">
        <w:t>для размещения административных и офисных зданий</w:t>
      </w:r>
      <w:r w:rsidR="0083774F">
        <w:t xml:space="preserve">. Земельный участок </w:t>
      </w:r>
      <w:r w:rsidRPr="00FB02AC">
        <w:t xml:space="preserve">передается </w:t>
      </w:r>
      <w:r w:rsidR="0083774F">
        <w:t xml:space="preserve">Покупателю </w:t>
      </w:r>
      <w:r w:rsidR="0083774F" w:rsidRPr="00B87009">
        <w:t>в порядке,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 w:rsidR="003F551F">
        <w:t xml:space="preserve">развиты </w:t>
      </w:r>
      <w:r w:rsidRPr="00FB02AC">
        <w:t xml:space="preserve">социальная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D97A4A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продажа </w:t>
      </w:r>
      <w:r w:rsidR="003F551F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бъект</w:t>
      </w:r>
      <w:r w:rsidR="003F551F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 </w:t>
      </w:r>
      <w:r w:rsidR="003F551F">
        <w:rPr>
          <w:color w:val="000000"/>
          <w:sz w:val="24"/>
          <w:szCs w:val="24"/>
        </w:rPr>
        <w:t>проводится впервые</w:t>
      </w:r>
      <w:r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802CFA">
        <w:t>31</w:t>
      </w:r>
      <w:r w:rsidR="003F551F">
        <w:t>2 000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02CFA">
        <w:rPr>
          <w:b/>
        </w:rPr>
        <w:t>05</w:t>
      </w:r>
      <w:r w:rsidRPr="00137102">
        <w:rPr>
          <w:b/>
        </w:rPr>
        <w:t xml:space="preserve">» </w:t>
      </w:r>
      <w:r w:rsidR="00802CFA">
        <w:rPr>
          <w:b/>
        </w:rPr>
        <w:t>феврал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02CFA">
        <w:rPr>
          <w:b/>
        </w:rPr>
        <w:t>22</w:t>
      </w:r>
      <w:r w:rsidRPr="00137102">
        <w:rPr>
          <w:b/>
        </w:rPr>
        <w:t xml:space="preserve">» </w:t>
      </w:r>
      <w:r w:rsidR="00802CFA">
        <w:rPr>
          <w:b/>
        </w:rPr>
        <w:t xml:space="preserve">марта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802CFA">
        <w:rPr>
          <w:b/>
        </w:rPr>
        <w:t>25</w:t>
      </w:r>
      <w:r w:rsidRPr="00137102">
        <w:rPr>
          <w:b/>
        </w:rPr>
        <w:t xml:space="preserve">» </w:t>
      </w:r>
      <w:r w:rsidR="00802CFA">
        <w:rPr>
          <w:b/>
        </w:rPr>
        <w:t>марта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802CFA">
        <w:rPr>
          <w:b/>
        </w:rPr>
        <w:t>27</w:t>
      </w:r>
      <w:r w:rsidRPr="00137102">
        <w:rPr>
          <w:b/>
        </w:rPr>
        <w:t xml:space="preserve">» </w:t>
      </w:r>
      <w:r w:rsidR="00802CFA">
        <w:rPr>
          <w:b/>
        </w:rPr>
        <w:t>марта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 xml:space="preserve">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п.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средств в качестве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Р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Р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случае,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случае,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Заявки подаются на электронную площадку, начиная с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случае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>в размере задатка. В случае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>В случае,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02CFA">
        <w:rPr>
          <w:b/>
        </w:rPr>
        <w:t>31</w:t>
      </w:r>
      <w:r w:rsidR="003F551F">
        <w:rPr>
          <w:b/>
        </w:rPr>
        <w:t xml:space="preserve"> 200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02CFA">
        <w:rPr>
          <w:rFonts w:eastAsia="Calibri"/>
          <w:b/>
        </w:rPr>
        <w:t>три</w:t>
      </w:r>
      <w:r w:rsidR="003F551F">
        <w:rPr>
          <w:rFonts w:eastAsia="Calibri"/>
          <w:b/>
        </w:rPr>
        <w:t>дца</w:t>
      </w:r>
      <w:r w:rsidR="00B567E5">
        <w:rPr>
          <w:rFonts w:eastAsia="Calibri"/>
          <w:b/>
        </w:rPr>
        <w:t>ть</w:t>
      </w:r>
      <w:r w:rsidR="0009570B" w:rsidRPr="00CC7BB3">
        <w:rPr>
          <w:rFonts w:eastAsia="Calibri"/>
          <w:b/>
        </w:rPr>
        <w:t xml:space="preserve"> </w:t>
      </w:r>
      <w:r w:rsidR="00802CFA">
        <w:rPr>
          <w:rFonts w:eastAsia="Calibri"/>
          <w:b/>
        </w:rPr>
        <w:t xml:space="preserve">одна </w:t>
      </w:r>
      <w:r w:rsidR="0032357E" w:rsidRPr="00CC7BB3">
        <w:rPr>
          <w:rFonts w:eastAsia="Calibri"/>
          <w:b/>
        </w:rPr>
        <w:t>тысяч</w:t>
      </w:r>
      <w:r w:rsidR="00802CFA">
        <w:rPr>
          <w:rFonts w:eastAsia="Calibri"/>
          <w:b/>
        </w:rPr>
        <w:t>а</w:t>
      </w:r>
      <w:r w:rsidR="00627B45">
        <w:rPr>
          <w:rFonts w:eastAsia="Calibri"/>
          <w:b/>
        </w:rPr>
        <w:t xml:space="preserve"> </w:t>
      </w:r>
      <w:r w:rsidR="003F551F">
        <w:rPr>
          <w:rFonts w:eastAsia="Calibri"/>
          <w:b/>
        </w:rPr>
        <w:t>двести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 xml:space="preserve">, должен обеспечить наличие денежных средств размере задатка на своем лицевом счете на УТП и самостоятельно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случае,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>В назначении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>помещения № 2 Кировская,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174164">
        <w:rPr>
          <w:sz w:val="24"/>
          <w:szCs w:val="24"/>
        </w:rPr>
        <w:t>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>, каб.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802CFA">
        <w:rPr>
          <w:b/>
        </w:rPr>
        <w:t>10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74164">
        <w:rPr>
          <w:rFonts w:eastAsia="Calibri"/>
          <w:b/>
        </w:rPr>
        <w:t>де</w:t>
      </w:r>
      <w:r w:rsidR="00802CFA">
        <w:rPr>
          <w:rFonts w:eastAsia="Calibri"/>
          <w:b/>
        </w:rPr>
        <w:t>с</w:t>
      </w:r>
      <w:r w:rsidR="00174164">
        <w:rPr>
          <w:rFonts w:eastAsia="Calibri"/>
          <w:b/>
        </w:rPr>
        <w:t>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коп.</w:t>
      </w:r>
      <w:r w:rsidR="009F1435">
        <w:rPr>
          <w:rFonts w:eastAsia="Calibri"/>
        </w:rPr>
        <w:t xml:space="preserve"> </w:t>
      </w:r>
      <w:r w:rsidRPr="0087350D">
        <w:rPr>
          <w:rFonts w:eastAsia="Calibri"/>
        </w:rPr>
        <w:t>и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>. В случае</w:t>
      </w:r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этом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>В случае,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</w:t>
      </w:r>
      <w:r w:rsidRPr="009C6D0F">
        <w:lastRenderedPageBreak/>
        <w:t>закона от 21.12.2001 № 178-ФЗ «О приватизации государственного и муниципального имущества», заключается договор купли-продажи.</w:t>
      </w:r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 xml:space="preserve">//УФК по Красноярскому краю, г.Красноярск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r w:rsidR="008F7B0E" w:rsidRPr="00F2627F">
        <w:rPr>
          <w:sz w:val="24"/>
          <w:szCs w:val="24"/>
        </w:rPr>
        <w:t>р</w:t>
      </w:r>
      <w:proofErr w:type="spell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доб.стоимость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 При этом налоговая база определяется отдельно при совершении каждой операции по реализации (передаче) указанного имущества. В этом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свыше пятнадцати календарных дней считается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территории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802CFA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  <w:t xml:space="preserve">     </w:t>
      </w:r>
      <w:r w:rsidR="00463877">
        <w:t xml:space="preserve"> </w:t>
      </w:r>
      <w:r w:rsidR="00802CFA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26A6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511D"/>
    <w:rsid w:val="008E0CC4"/>
    <w:rsid w:val="008E33B7"/>
    <w:rsid w:val="008E48BA"/>
    <w:rsid w:val="008F0DA7"/>
    <w:rsid w:val="008F7759"/>
    <w:rsid w:val="008F7B0E"/>
    <w:rsid w:val="00913F0E"/>
    <w:rsid w:val="0091666C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3530-E7BF-4B9C-943B-C15250CE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6991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Pikalova</cp:lastModifiedBy>
  <cp:revision>2</cp:revision>
  <cp:lastPrinted>2023-06-02T09:55:00Z</cp:lastPrinted>
  <dcterms:created xsi:type="dcterms:W3CDTF">2024-02-06T13:23:00Z</dcterms:created>
  <dcterms:modified xsi:type="dcterms:W3CDTF">2024-02-06T13:23:00Z</dcterms:modified>
</cp:coreProperties>
</file>